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833C" w14:textId="77777777" w:rsidR="00DA4E7D" w:rsidRPr="007F03B5" w:rsidRDefault="00A01421" w:rsidP="00A01421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F03B5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ХИМИИ ДЛЯ 1</w:t>
      </w:r>
      <w:r w:rsidR="000D43D9">
        <w:rPr>
          <w:rFonts w:ascii="Times New Roman" w:hAnsi="Times New Roman" w:cs="Times New Roman"/>
          <w:b/>
          <w:sz w:val="20"/>
          <w:szCs w:val="20"/>
        </w:rPr>
        <w:t>1</w:t>
      </w:r>
      <w:r w:rsidRPr="007F03B5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14:paraId="3D844BDF" w14:textId="77777777" w:rsidR="00A01421" w:rsidRPr="007F03B5" w:rsidRDefault="00AF61CC" w:rsidP="00A01421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(ПРОФИЛЬНЫЙ</w:t>
      </w:r>
      <w:r w:rsidR="00A01421" w:rsidRPr="007F03B5">
        <w:rPr>
          <w:rFonts w:ascii="Times New Roman" w:hAnsi="Times New Roman" w:cs="Times New Roman"/>
          <w:b/>
          <w:sz w:val="20"/>
          <w:szCs w:val="20"/>
        </w:rPr>
        <w:t xml:space="preserve"> УРОВЕНЬ)</w:t>
      </w:r>
    </w:p>
    <w:p w14:paraId="175F70E6" w14:textId="77777777" w:rsidR="00A01421" w:rsidRPr="007F03B5" w:rsidRDefault="00A01421" w:rsidP="00A01421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37AD496" w14:textId="0A6BB287" w:rsidR="000D43D9" w:rsidRPr="003A4EED" w:rsidRDefault="000D43D9" w:rsidP="000D43D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EED">
        <w:rPr>
          <w:rFonts w:ascii="Times New Roman" w:hAnsi="Times New Roman" w:cs="Times New Roman"/>
          <w:sz w:val="20"/>
          <w:szCs w:val="20"/>
        </w:rPr>
        <w:t xml:space="preserve">Рабочая программа по химии для 11 б класса составлена в соответствии с федеральным законом Российской Федерации от 29 декабря 2012 г. №273-ФЗ «Об образовании в Российской Федерации», федеральным компонентом государственного стандарта общего образования (Приказ Минобразования РФ от 05.03.2004 г. №1089 «Об утверждении </w:t>
      </w:r>
      <w:r w:rsidRPr="003A4EED">
        <w:rPr>
          <w:rFonts w:ascii="Times New Roman" w:hAnsi="Times New Roman" w:cs="Times New Roman"/>
          <w:bCs/>
          <w:sz w:val="20"/>
          <w:szCs w:val="20"/>
        </w:rPr>
        <w:t>федерального</w:t>
      </w:r>
      <w:r w:rsidRPr="003A4EED">
        <w:rPr>
          <w:rFonts w:ascii="Times New Roman" w:hAnsi="Times New Roman" w:cs="Times New Roman"/>
          <w:sz w:val="20"/>
          <w:szCs w:val="20"/>
        </w:rPr>
        <w:t xml:space="preserve"> </w:t>
      </w:r>
      <w:r w:rsidRPr="003A4EED">
        <w:rPr>
          <w:rFonts w:ascii="Times New Roman" w:hAnsi="Times New Roman" w:cs="Times New Roman"/>
          <w:bCs/>
          <w:sz w:val="20"/>
          <w:szCs w:val="20"/>
        </w:rPr>
        <w:t>компонента</w:t>
      </w:r>
      <w:r w:rsidRPr="003A4EED">
        <w:rPr>
          <w:rFonts w:ascii="Times New Roman" w:hAnsi="Times New Roman" w:cs="Times New Roman"/>
          <w:sz w:val="20"/>
          <w:szCs w:val="20"/>
        </w:rPr>
        <w:t xml:space="preserve"> </w:t>
      </w:r>
      <w:r w:rsidRPr="003A4EED">
        <w:rPr>
          <w:rFonts w:ascii="Times New Roman" w:hAnsi="Times New Roman" w:cs="Times New Roman"/>
          <w:bCs/>
          <w:sz w:val="20"/>
          <w:szCs w:val="20"/>
        </w:rPr>
        <w:t>государственных</w:t>
      </w:r>
      <w:r w:rsidRPr="003A4EED">
        <w:rPr>
          <w:rFonts w:ascii="Times New Roman" w:hAnsi="Times New Roman" w:cs="Times New Roman"/>
          <w:sz w:val="20"/>
          <w:szCs w:val="20"/>
        </w:rPr>
        <w:t xml:space="preserve"> образовательных </w:t>
      </w:r>
      <w:r w:rsidRPr="003A4EED">
        <w:rPr>
          <w:rFonts w:ascii="Times New Roman" w:hAnsi="Times New Roman" w:cs="Times New Roman"/>
          <w:bCs/>
          <w:sz w:val="20"/>
          <w:szCs w:val="20"/>
        </w:rPr>
        <w:t>стандартов</w:t>
      </w:r>
      <w:r w:rsidRPr="003A4EED">
        <w:rPr>
          <w:rFonts w:ascii="Times New Roman" w:hAnsi="Times New Roman" w:cs="Times New Roman"/>
          <w:sz w:val="20"/>
          <w:szCs w:val="20"/>
        </w:rPr>
        <w:t xml:space="preserve"> начального </w:t>
      </w:r>
      <w:r w:rsidRPr="003A4EED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3A4EED">
        <w:rPr>
          <w:rFonts w:ascii="Times New Roman" w:hAnsi="Times New Roman" w:cs="Times New Roman"/>
          <w:sz w:val="20"/>
          <w:szCs w:val="20"/>
        </w:rPr>
        <w:t xml:space="preserve">, основного </w:t>
      </w:r>
      <w:r w:rsidRPr="003A4EED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3A4EED">
        <w:rPr>
          <w:rFonts w:ascii="Times New Roman" w:hAnsi="Times New Roman" w:cs="Times New Roman"/>
          <w:sz w:val="20"/>
          <w:szCs w:val="20"/>
        </w:rPr>
        <w:t xml:space="preserve"> и среднего (полного) </w:t>
      </w:r>
      <w:r w:rsidRPr="003A4EED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3A4EED">
        <w:rPr>
          <w:rFonts w:ascii="Times New Roman" w:hAnsi="Times New Roman" w:cs="Times New Roman"/>
          <w:sz w:val="20"/>
          <w:szCs w:val="20"/>
        </w:rPr>
        <w:t xml:space="preserve"> </w:t>
      </w:r>
      <w:r w:rsidRPr="003A4EED">
        <w:rPr>
          <w:rFonts w:ascii="Times New Roman" w:hAnsi="Times New Roman" w:cs="Times New Roman"/>
          <w:bCs/>
          <w:sz w:val="20"/>
          <w:szCs w:val="20"/>
        </w:rPr>
        <w:t>образования</w:t>
      </w:r>
      <w:r w:rsidRPr="003A4EED">
        <w:rPr>
          <w:rFonts w:ascii="Times New Roman" w:hAnsi="Times New Roman" w:cs="Times New Roman"/>
          <w:sz w:val="20"/>
          <w:szCs w:val="20"/>
        </w:rPr>
        <w:t>») и учебным планом МАОУ «Гимназия №4» городского округа г. Стерлитамак РБ на 20</w:t>
      </w:r>
      <w:r w:rsidR="003A4EED" w:rsidRPr="003A4EED">
        <w:rPr>
          <w:rFonts w:ascii="Times New Roman" w:hAnsi="Times New Roman" w:cs="Times New Roman"/>
          <w:sz w:val="20"/>
          <w:szCs w:val="20"/>
        </w:rPr>
        <w:t>19</w:t>
      </w:r>
      <w:r w:rsidRPr="003A4EED">
        <w:rPr>
          <w:rFonts w:ascii="Times New Roman" w:hAnsi="Times New Roman" w:cs="Times New Roman"/>
          <w:sz w:val="20"/>
          <w:szCs w:val="20"/>
        </w:rPr>
        <w:t>-20</w:t>
      </w:r>
      <w:r w:rsidR="003A4EED" w:rsidRPr="003A4EED">
        <w:rPr>
          <w:rFonts w:ascii="Times New Roman" w:hAnsi="Times New Roman" w:cs="Times New Roman"/>
          <w:sz w:val="20"/>
          <w:szCs w:val="20"/>
        </w:rPr>
        <w:t>20</w:t>
      </w:r>
      <w:r w:rsidRPr="003A4EED">
        <w:rPr>
          <w:rFonts w:ascii="Times New Roman" w:hAnsi="Times New Roman" w:cs="Times New Roman"/>
          <w:sz w:val="20"/>
          <w:szCs w:val="20"/>
        </w:rPr>
        <w:t xml:space="preserve"> учебный год на основе Примерной программы федерального компонента государственного стандарта среднего (полного) общего образования по химии (профильный уровень) и Программы курса химии для 10 – 11 классов общеобразовательных учреждений (профильный уровень) (автор О. С. Габриелян) (Программа курса химии для 8-11 классов общеобразовательных </w:t>
      </w:r>
      <w:r w:rsidR="00492FA2" w:rsidRPr="003A4EED">
        <w:rPr>
          <w:rFonts w:ascii="Times New Roman" w:hAnsi="Times New Roman" w:cs="Times New Roman"/>
          <w:sz w:val="20"/>
          <w:szCs w:val="20"/>
        </w:rPr>
        <w:t>учреждений / О.С. Габриелян. – 8-е изд. – М.: Дрофа, 2011</w:t>
      </w:r>
      <w:r w:rsidRPr="003A4EED">
        <w:rPr>
          <w:rFonts w:ascii="Times New Roman" w:hAnsi="Times New Roman" w:cs="Times New Roman"/>
          <w:sz w:val="20"/>
          <w:szCs w:val="20"/>
        </w:rPr>
        <w:t>. – 78 с.).</w:t>
      </w:r>
    </w:p>
    <w:p w14:paraId="5A3A5EB3" w14:textId="77777777" w:rsidR="000D43D9" w:rsidRPr="003A4EED" w:rsidRDefault="000D43D9" w:rsidP="000D43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EED">
        <w:rPr>
          <w:rFonts w:ascii="Times New Roman" w:eastAsia="Calibri" w:hAnsi="Times New Roman" w:cs="Times New Roman"/>
          <w:sz w:val="20"/>
          <w:szCs w:val="20"/>
        </w:rPr>
        <w:t>Рабочая программа реализует учебно-методический комплект О.С. Габриеляна и др., который включает: учебник (</w:t>
      </w:r>
      <w:r w:rsidRPr="003A4EED">
        <w:rPr>
          <w:rFonts w:ascii="Times New Roman" w:hAnsi="Times New Roman" w:cs="Times New Roman"/>
          <w:sz w:val="20"/>
          <w:szCs w:val="20"/>
        </w:rPr>
        <w:t xml:space="preserve">Габриелян О.С. Химия. 11 класс. Профильный уровень: учеб. для </w:t>
      </w:r>
      <w:proofErr w:type="spellStart"/>
      <w:r w:rsidRPr="003A4EED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3A4EED">
        <w:rPr>
          <w:rFonts w:ascii="Times New Roman" w:hAnsi="Times New Roman" w:cs="Times New Roman"/>
          <w:sz w:val="20"/>
          <w:szCs w:val="20"/>
        </w:rPr>
        <w:t>. учреждений / О. С. Габриелян, Г. Г. Лысова – 15-е изд. – М.: Дрофа, 2013. – 398 с.) и методические пособия (</w:t>
      </w:r>
      <w:hyperlink r:id="rId5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tooltip="Остроумов И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Лысова Г.Г.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Химия. 11 класс. Профильный уровень: Методическое </w:t>
      </w:r>
      <w:proofErr w:type="gramStart"/>
      <w:r w:rsidRPr="003A4EED">
        <w:rPr>
          <w:rFonts w:ascii="Times New Roman" w:hAnsi="Times New Roman" w:cs="Times New Roman"/>
          <w:sz w:val="20"/>
          <w:szCs w:val="20"/>
        </w:rPr>
        <w:t>пособие.–</w:t>
      </w:r>
      <w:proofErr w:type="gramEnd"/>
      <w:r w:rsidRPr="003A4EED">
        <w:rPr>
          <w:rFonts w:ascii="Times New Roman" w:hAnsi="Times New Roman" w:cs="Times New Roman"/>
          <w:sz w:val="20"/>
          <w:szCs w:val="20"/>
        </w:rPr>
        <w:t xml:space="preserve"> М.: Дрофа, 2009. – 247 с.; </w:t>
      </w:r>
      <w:hyperlink r:id="rId7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tooltip="Остроумов И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Лысова Г.Г, Введенская А. 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Книга для учителя. Химия. 11 класс. Профильный уровень: В 2 ч. Ч. 1.– М.: Дрофа, 2009. – 319 с.; </w:t>
      </w:r>
      <w:hyperlink r:id="rId9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tooltip="Остроумов И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Лысова Г.Г.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, Введенская А. Г. Книга для учителя. Химия. 11 класс. Профильный уровень: В 2 ч. Ч. 2.– М.: Дрофа, 2009. – 320 с.; </w:t>
      </w:r>
      <w:hyperlink r:id="rId11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tooltip="Остроумов И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</w:t>
        </w:r>
        <w:r w:rsidRPr="003A4EED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</w:t>
        </w:r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И.Г.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 Общая химия в тестах, задачах и упражнениях. 11 класс. – М.: Дрофа, 2009. – 275 с.; </w:t>
      </w:r>
      <w:hyperlink r:id="rId13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tooltip="Остроумов И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</w:t>
        </w:r>
        <w:r w:rsidRPr="003A4EED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</w:t>
        </w:r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И.Г.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 Химический эксперимент в школе. 11 класс. – М.: Дрофа, 2009. – 224 с.; </w:t>
      </w:r>
      <w:hyperlink r:id="rId15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tooltip="Остроумов И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 И.Г.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 </w:t>
      </w:r>
      <w:hyperlink r:id="rId17" w:tooltip="Введенская А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Введенская А.Г.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Общая химия в тестах, задачах, упражнениях: Учебное пособие для 11 класса общеобразовательных учреждений. – М.: Дрофа, 2005. – 304 </w:t>
      </w:r>
      <w:proofErr w:type="gramStart"/>
      <w:r w:rsidRPr="003A4EED">
        <w:rPr>
          <w:rFonts w:ascii="Times New Roman" w:hAnsi="Times New Roman" w:cs="Times New Roman"/>
          <w:sz w:val="20"/>
          <w:szCs w:val="20"/>
        </w:rPr>
        <w:t>с. ;</w:t>
      </w:r>
      <w:proofErr w:type="gramEnd"/>
      <w:r w:rsidRPr="003A4EED">
        <w:rPr>
          <w:rFonts w:ascii="Times New Roman" w:hAnsi="Times New Roman" w:cs="Times New Roman"/>
          <w:sz w:val="20"/>
          <w:szCs w:val="20"/>
        </w:rPr>
        <w:t xml:space="preserve"> Химия. 11 класс: Контрольные и проверочные работы к учебнику О.С. Габриеляна, Г.Г. Лысовой «Химия. 11 класс. Профильный уровень» / О. С. Габриелян, П. Н. Березкин, А. А. Ушакова и др. – М.: Дрофа, 2007. – 176 с.; </w:t>
      </w:r>
      <w:hyperlink r:id="rId18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 </w:t>
      </w:r>
      <w:hyperlink r:id="rId19" w:tooltip="Прошлецов А.Н. - список книг" w:history="1">
        <w:proofErr w:type="spellStart"/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Прошлецов</w:t>
        </w:r>
        <w:proofErr w:type="spellEnd"/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А.Н.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 Химия. Региональные олимпиады. 8-11 классы. – М.: Дрофа, 2008. – 287 с.; </w:t>
      </w:r>
      <w:hyperlink r:id="rId20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A4EED">
        <w:rPr>
          <w:rFonts w:ascii="Times New Roman" w:hAnsi="Times New Roman" w:cs="Times New Roman"/>
          <w:sz w:val="20"/>
          <w:szCs w:val="20"/>
        </w:rPr>
        <w:t>Яшукова</w:t>
      </w:r>
      <w:proofErr w:type="spellEnd"/>
      <w:r w:rsidRPr="003A4EED">
        <w:rPr>
          <w:rFonts w:ascii="Times New Roman" w:hAnsi="Times New Roman" w:cs="Times New Roman"/>
          <w:sz w:val="20"/>
          <w:szCs w:val="20"/>
        </w:rPr>
        <w:t xml:space="preserve"> А.В.. Химия. 11 класс. Базовый уровень: Методическое пособие. – М.: Дрофа. – 229 с.; </w:t>
      </w:r>
      <w:hyperlink r:id="rId21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 </w:t>
      </w:r>
      <w:hyperlink r:id="rId22" w:tooltip="Прошлецов А.Н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Решетов П.В., Остроумов И.Г., Никитюк А.М.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 Готовимся к ЕГЭ. – М.: Дрофа, 2008. – 320 с.; </w:t>
      </w:r>
      <w:hyperlink r:id="rId23" w:tooltip="Габриелян О.С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Габриелян О.С.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tooltip="Остроумов И.Г. - список книг" w:history="1"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Остроумов</w:t>
        </w:r>
        <w:r w:rsidRPr="003A4EED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</w:t>
        </w:r>
        <w:r w:rsidRPr="003A4EE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И.Г.</w:t>
        </w:r>
      </w:hyperlink>
      <w:r w:rsidRPr="003A4EED">
        <w:rPr>
          <w:rFonts w:ascii="Times New Roman" w:hAnsi="Times New Roman" w:cs="Times New Roman"/>
          <w:sz w:val="20"/>
          <w:szCs w:val="20"/>
        </w:rPr>
        <w:t xml:space="preserve"> Химия. Материалы для подготовки к ЕГЭ и вступительным экзаменам в вузы: учеб. Пособие. – М.: Дрофа, 2012. - 298 с.)</w:t>
      </w:r>
    </w:p>
    <w:p w14:paraId="0C4FDB90" w14:textId="77777777" w:rsidR="000D43D9" w:rsidRPr="003A4EED" w:rsidRDefault="000D43D9" w:rsidP="000D43D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EED">
        <w:rPr>
          <w:rFonts w:ascii="Times New Roman" w:hAnsi="Times New Roman" w:cs="Times New Roman"/>
          <w:sz w:val="20"/>
          <w:szCs w:val="20"/>
        </w:rPr>
        <w:t xml:space="preserve">Являясь завершающей в структуре среднего (полного) общего образования, старшая ступень школы обязана обеспечить достижение одной из важнейших его цели, заключающейся в формировании у учащихся целостной системы знаний и деятельностей о природе, обществе и человеке,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деятельности, в развитии индивидуальных и творческих способностей с учетом профессиональных намерений, интересов и запросов учащихся. Таким образом, каждый предмет школьной программы должен быть направлен на формирование </w:t>
      </w:r>
      <w:proofErr w:type="spellStart"/>
      <w:r w:rsidRPr="003A4EED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3A4EED">
        <w:rPr>
          <w:rFonts w:ascii="Times New Roman" w:hAnsi="Times New Roman" w:cs="Times New Roman"/>
          <w:sz w:val="20"/>
          <w:szCs w:val="20"/>
        </w:rPr>
        <w:t xml:space="preserve"> умений и навыков, универсальных способов деятельности и ключевых компетенций учащихся. Среди последних приоритетными для учебного предмета «Химия» в старшей школе на профильном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исследование несложных реальных связей и зависимостей;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14:paraId="6EA6D151" w14:textId="77777777" w:rsidR="000D43D9" w:rsidRPr="003A4EED" w:rsidRDefault="000D43D9" w:rsidP="007A0AA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EED">
        <w:rPr>
          <w:rFonts w:ascii="Times New Roman" w:hAnsi="Times New Roman" w:cs="Times New Roman"/>
          <w:sz w:val="20"/>
          <w:szCs w:val="20"/>
        </w:rPr>
        <w:t xml:space="preserve">Для реализации указанного направления изучение химии на профильном уровне среднего (полного) общего образования направленно на достижение следующих </w:t>
      </w:r>
      <w:r w:rsidRPr="003A4EED">
        <w:rPr>
          <w:rFonts w:ascii="Times New Roman" w:hAnsi="Times New Roman" w:cs="Times New Roman"/>
          <w:i/>
          <w:sz w:val="20"/>
          <w:szCs w:val="20"/>
        </w:rPr>
        <w:t>целей</w:t>
      </w:r>
      <w:r w:rsidRPr="003A4EED">
        <w:rPr>
          <w:rFonts w:ascii="Times New Roman" w:hAnsi="Times New Roman" w:cs="Times New Roman"/>
          <w:sz w:val="20"/>
          <w:szCs w:val="20"/>
        </w:rPr>
        <w:t>:</w:t>
      </w:r>
      <w:r w:rsidR="007A0AA2" w:rsidRPr="003A4EED">
        <w:rPr>
          <w:rFonts w:ascii="Times New Roman" w:hAnsi="Times New Roman" w:cs="Times New Roman"/>
          <w:sz w:val="20"/>
          <w:szCs w:val="20"/>
        </w:rPr>
        <w:t xml:space="preserve"> 1) </w:t>
      </w:r>
      <w:r w:rsidRPr="003A4EED">
        <w:rPr>
          <w:rFonts w:ascii="Times New Roman" w:hAnsi="Times New Roman" w:cs="Times New Roman"/>
          <w:sz w:val="20"/>
          <w:szCs w:val="20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  <w:r w:rsidR="007A0AA2" w:rsidRPr="003A4EED">
        <w:rPr>
          <w:rFonts w:ascii="Times New Roman" w:hAnsi="Times New Roman" w:cs="Times New Roman"/>
          <w:sz w:val="20"/>
          <w:szCs w:val="20"/>
        </w:rPr>
        <w:t xml:space="preserve"> 2) </w:t>
      </w:r>
      <w:r w:rsidRPr="003A4EED">
        <w:rPr>
          <w:rFonts w:ascii="Times New Roman" w:hAnsi="Times New Roman" w:cs="Times New Roman"/>
          <w:sz w:val="20"/>
          <w:szCs w:val="20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  <w:r w:rsidR="007A0AA2" w:rsidRPr="003A4EED">
        <w:rPr>
          <w:rFonts w:ascii="Times New Roman" w:hAnsi="Times New Roman" w:cs="Times New Roman"/>
          <w:sz w:val="20"/>
          <w:szCs w:val="20"/>
        </w:rPr>
        <w:t xml:space="preserve"> 3) </w:t>
      </w:r>
      <w:r w:rsidRPr="003A4EED">
        <w:rPr>
          <w:rFonts w:ascii="Times New Roman" w:hAnsi="Times New Roman" w:cs="Times New Roman"/>
          <w:sz w:val="20"/>
          <w:szCs w:val="20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  <w:r w:rsidR="007A0AA2" w:rsidRPr="003A4EED">
        <w:rPr>
          <w:rFonts w:ascii="Times New Roman" w:hAnsi="Times New Roman" w:cs="Times New Roman"/>
          <w:sz w:val="20"/>
          <w:szCs w:val="20"/>
        </w:rPr>
        <w:t xml:space="preserve"> 4) </w:t>
      </w:r>
      <w:r w:rsidRPr="003A4EED">
        <w:rPr>
          <w:rFonts w:ascii="Times New Roman" w:hAnsi="Times New Roman" w:cs="Times New Roman"/>
          <w:sz w:val="20"/>
          <w:szCs w:val="20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  <w:r w:rsidR="007A0AA2" w:rsidRPr="003A4EED">
        <w:rPr>
          <w:rFonts w:ascii="Times New Roman" w:hAnsi="Times New Roman" w:cs="Times New Roman"/>
          <w:sz w:val="20"/>
          <w:szCs w:val="20"/>
        </w:rPr>
        <w:t xml:space="preserve"> 5) </w:t>
      </w:r>
      <w:r w:rsidRPr="003A4EED">
        <w:rPr>
          <w:rFonts w:ascii="Times New Roman" w:hAnsi="Times New Roman" w:cs="Times New Roman"/>
          <w:sz w:val="20"/>
          <w:szCs w:val="20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14:paraId="10B8FE80" w14:textId="77777777" w:rsidR="000D43D9" w:rsidRPr="003A4EED" w:rsidRDefault="000D43D9" w:rsidP="007A0AA2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4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3A4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задачам</w:t>
      </w:r>
      <w:r w:rsidRPr="003A4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курса химии в 11 классе (профильный уровень) относятся: формирование основ химической науки по общей, неорганической и органической химии (фактов, понятий, химических законов, обобщений мировоззренческого характера) в соответствии со стандартом химического образования; развитие наблюдательности и анализа химических явлений, происходящих в лаборатории, на производстве и повседневной жизни;</w:t>
      </w:r>
      <w:r w:rsidR="007A0AA2" w:rsidRPr="003A4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4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познавательного интереса к изучаемой науке через интересный подбор учебного материала, форм и методов преподавания; </w:t>
      </w:r>
      <w:r w:rsidRPr="003A4EED">
        <w:rPr>
          <w:rFonts w:ascii="Times New Roman" w:hAnsi="Times New Roman" w:cs="Times New Roman"/>
          <w:bCs/>
          <w:sz w:val="20"/>
          <w:szCs w:val="20"/>
        </w:rPr>
        <w:t>формирование экологического мышления на основе умелого владения способами самоорганизации жизнедеятельности;</w:t>
      </w:r>
      <w:r w:rsidR="007A0AA2" w:rsidRPr="003A4E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4EED">
        <w:rPr>
          <w:rFonts w:ascii="Times New Roman" w:hAnsi="Times New Roman" w:cs="Times New Roman"/>
          <w:sz w:val="20"/>
          <w:szCs w:val="20"/>
          <w:lang w:eastAsia="ru-RU"/>
        </w:rPr>
        <w:t>воспитание химической грамотности и ответственного отношения к окружающей среде, понимания общественной потребности в развитии химии и формирование отношения к ней как возможной области бу</w:t>
      </w:r>
      <w:r w:rsidR="007A0AA2" w:rsidRPr="003A4EED">
        <w:rPr>
          <w:rFonts w:ascii="Times New Roman" w:hAnsi="Times New Roman" w:cs="Times New Roman"/>
          <w:sz w:val="20"/>
          <w:szCs w:val="20"/>
          <w:lang w:eastAsia="ru-RU"/>
        </w:rPr>
        <w:t xml:space="preserve">дущей практической деятельности; </w:t>
      </w:r>
      <w:r w:rsidRPr="003A4EED">
        <w:rPr>
          <w:rFonts w:ascii="Times New Roman" w:hAnsi="Times New Roman" w:cs="Times New Roman"/>
          <w:bCs/>
          <w:sz w:val="20"/>
          <w:szCs w:val="20"/>
        </w:rPr>
        <w:t xml:space="preserve">формирование у учащихся естественнонаучного мировоззрения, основанного на понимании взаимосвязи элементов живой и </w:t>
      </w:r>
      <w:r w:rsidRPr="003A4EED">
        <w:rPr>
          <w:rFonts w:ascii="Times New Roman" w:hAnsi="Times New Roman" w:cs="Times New Roman"/>
          <w:bCs/>
          <w:sz w:val="20"/>
          <w:szCs w:val="20"/>
        </w:rPr>
        <w:lastRenderedPageBreak/>
        <w:t>неживой природы, осознании человека как части природы;</w:t>
      </w:r>
      <w:r w:rsidR="007A0AA2" w:rsidRPr="003A4E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4EED">
        <w:rPr>
          <w:rFonts w:ascii="Times New Roman" w:hAnsi="Times New Roman" w:cs="Times New Roman"/>
          <w:bCs/>
          <w:sz w:val="20"/>
          <w:szCs w:val="20"/>
        </w:rPr>
        <w:t>приобретение опыта разнообразной практической деятельности, опыта познания и самопознания в процессе изучения окружающего мира;</w:t>
      </w:r>
      <w:r w:rsidR="007A0AA2" w:rsidRPr="003A4E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4EED">
        <w:rPr>
          <w:rFonts w:ascii="Times New Roman" w:eastAsia="MS Mincho" w:hAnsi="Times New Roman" w:cs="Times New Roman"/>
          <w:sz w:val="20"/>
          <w:szCs w:val="20"/>
          <w:lang w:eastAsia="ru-RU"/>
        </w:rPr>
        <w:t>формирование умений безопасного обращения с веществами и химическим оборудованием при выполнении несложных химических опытов и в повседневной жизни;</w:t>
      </w:r>
      <w:r w:rsidR="007A0AA2" w:rsidRPr="003A4EE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3A4EED">
        <w:rPr>
          <w:rFonts w:ascii="Times New Roman" w:hAnsi="Times New Roman" w:cs="Times New Roman"/>
          <w:sz w:val="20"/>
          <w:szCs w:val="20"/>
          <w:lang w:eastAsia="ru-RU"/>
        </w:rPr>
        <w:t xml:space="preserve">воспитание социально-успешных личностей, </w:t>
      </w:r>
      <w:r w:rsidRPr="003A4EED">
        <w:rPr>
          <w:rFonts w:ascii="Times New Roman" w:eastAsia="MS Mincho" w:hAnsi="Times New Roman" w:cs="Times New Roman"/>
          <w:sz w:val="20"/>
          <w:szCs w:val="20"/>
          <w:lang w:eastAsia="ru-RU"/>
        </w:rPr>
        <w:t>создание условий для развития эмоциональной, мотивационной и волевой сферы, их интеллектуального и нравственного совершенствования, формирования коммуникативных навыков и гуманистических отношений; развитие умений самостоятельно ставить цели через учебный материал каждого урока, определение значимости любого урока для каждого ученика;</w:t>
      </w:r>
      <w:r w:rsidR="007A0AA2" w:rsidRPr="003A4EE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3A4EED">
        <w:rPr>
          <w:rFonts w:ascii="Times New Roman" w:hAnsi="Times New Roman" w:cs="Times New Roman"/>
          <w:bCs/>
          <w:sz w:val="20"/>
          <w:szCs w:val="20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14:paraId="24082189" w14:textId="77777777" w:rsidR="000D43D9" w:rsidRPr="003A4EED" w:rsidRDefault="000D43D9" w:rsidP="007A0AA2">
      <w:pPr>
        <w:pStyle w:val="1"/>
        <w:shd w:val="clear" w:color="auto" w:fill="auto"/>
        <w:spacing w:line="240" w:lineRule="auto"/>
        <w:ind w:left="20" w:right="20" w:firstLine="689"/>
        <w:rPr>
          <w:sz w:val="20"/>
          <w:szCs w:val="20"/>
          <w:lang w:eastAsia="ru-RU"/>
        </w:rPr>
      </w:pPr>
      <w:r w:rsidRPr="003A4EED">
        <w:rPr>
          <w:sz w:val="20"/>
          <w:szCs w:val="20"/>
        </w:rPr>
        <w:t xml:space="preserve">Ведущая идея курса – единство органической и неорганической химии на основе общности их понятий, законов и теорий, а также общих подходов к классификации органических и неорганических веществ и закономерностям протекания химических реакций между ними. </w:t>
      </w:r>
      <w:r w:rsidRPr="003A4EED">
        <w:rPr>
          <w:sz w:val="20"/>
          <w:szCs w:val="20"/>
          <w:lang w:eastAsia="ru-RU"/>
        </w:rPr>
        <w:t xml:space="preserve">В </w:t>
      </w:r>
      <w:r w:rsidRPr="003A4EED">
        <w:rPr>
          <w:i/>
          <w:sz w:val="20"/>
          <w:szCs w:val="20"/>
          <w:lang w:eastAsia="ru-RU"/>
        </w:rPr>
        <w:t>содержании курса</w:t>
      </w:r>
      <w:r w:rsidRPr="003A4EED">
        <w:rPr>
          <w:sz w:val="20"/>
          <w:szCs w:val="20"/>
          <w:lang w:eastAsia="ru-RU"/>
        </w:rPr>
        <w:t xml:space="preserve"> химии 11 класса на профильном уровне выделено 6 тем. Курс общей химии открывает тема «Строение атома», в рамках которой раскрывается одно из основных понятий учебного предмета – «химический элемент» и рассматриваются вопросы строения ядра и электронной оболочки, состояния электронов в атоме, валентных возможностей частиц, а также смысл и значение периодического закона Д.И. Менделеева и его графического отображения как основополагающего при изучении химии. Вторая тема «Строение вещества. Дисперсные системы» расширяет знания учащихся о химической связи, ее видах, свойствах и механизмах образования, включает сравнительную характеристику кристаллических решеток, типов гибридизации </w:t>
      </w:r>
      <w:proofErr w:type="spellStart"/>
      <w:r w:rsidRPr="003A4EED">
        <w:rPr>
          <w:sz w:val="20"/>
          <w:szCs w:val="20"/>
          <w:lang w:eastAsia="ru-RU"/>
        </w:rPr>
        <w:t>орбиталей</w:t>
      </w:r>
      <w:proofErr w:type="spellEnd"/>
      <w:r w:rsidRPr="003A4EED">
        <w:rPr>
          <w:sz w:val="20"/>
          <w:szCs w:val="20"/>
          <w:lang w:eastAsia="ru-RU"/>
        </w:rPr>
        <w:t xml:space="preserve"> и геометрии молекул, формирует представление о единой природе химической связи. Повторение учащимися основных положений и рассмотрение направлений развития теории строения органических соединений поднимает перед школьниками вопрос о диалектических основах общности двух ведущих теорий химии. Кроме того, в отведенное на изучение второй темы время учащиеся знакомятся с понятийным аппаратом отдельных областей химической науки – химии высокомолекулярных соединений, затрагивая вопросы о классификации, способах получения и областях применения полимеров, и коллоидной химии, включая сравнительную характеристику дисперсных систем. Тема «Химические реакции» обобщает и дополняет знания учащихся о классификации химических превращений в органической и неорганической химии и их особенностях, знакомит школьников с основами физической химии и химической кинетики, включая вопросы о возможности протекания реакций в зависимости от изменения энергии и энтропии, о скорости гомо- и гетерогенных реакций и факторах, оказывающих на нее влияние, о химическом равновесии и правилах его смещения. Углубляются понятия об электролитической диссоциации и водородном показателе рН, раскрывается механизм явлений гидролиза. Четвертая тема «Вещества и их свойства» систематизирует и расширяет знания учащихся о классах химических соединений – особенностях их строения, физических и химических свойств, еще раз подчеркивая генетическую связь между органическими и неорганическими веществами. Пятая тема «Химический практикум» включает проведение 8 практических работ по основным теоретическим вопросам пройденного материала, направленных на отработку умений и навыков выдвижения гипотез, проведения лабораторных экспериментов, описания наблюдений, формулирования выводов, решения практических задач. Завершающая тема «Химия и общество» включает учебный материал, раскрывающий химическую науку как </w:t>
      </w:r>
      <w:r w:rsidRPr="003A4EED">
        <w:rPr>
          <w:sz w:val="20"/>
          <w:szCs w:val="20"/>
        </w:rPr>
        <w:t xml:space="preserve">мощный инструмент воздействия на окружающую среду, здоровье и условия жизни человека: вопросы промышленности и современных технологий, использования удобрений и пестицидов, химизации животноводства, производства лекарственных препаратов и продуктов бытовой химии, употребления химических соединений в пище. При этом затрагиваются проблемы экологии, охраны окружающей среды и безопасности использования достижений химии для человека, направленные на воспитание чувства ответственности за применение полученных знаний и умений. </w:t>
      </w:r>
    </w:p>
    <w:p w14:paraId="66FB3E9D" w14:textId="77777777" w:rsidR="000D43D9" w:rsidRPr="003A4EED" w:rsidRDefault="000D43D9" w:rsidP="000D43D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EED">
        <w:rPr>
          <w:rFonts w:ascii="Times New Roman" w:hAnsi="Times New Roman" w:cs="Times New Roman"/>
          <w:sz w:val="20"/>
          <w:szCs w:val="20"/>
          <w:lang w:eastAsia="ru-RU"/>
        </w:rPr>
        <w:t>Большое внимание при изучении каждой из вышеперечисленных тем уделяется формированию практических умений и навыков. Химический эксперимент, выполняющий роль источника знаний, служит основой для выдвижения и проверки гипотез, средством закрепления и методом контроля усвоения учебного материала. Рабочая программа включает широкий подбор демонстраций и лабораторных опытов, а также 8 практических работ</w:t>
      </w:r>
      <w:r w:rsidRPr="003A4EE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9DEF91" w14:textId="77777777" w:rsidR="000D43D9" w:rsidRPr="003A4EED" w:rsidRDefault="000D43D9" w:rsidP="000D43D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4EED">
        <w:rPr>
          <w:rFonts w:ascii="Times New Roman" w:hAnsi="Times New Roman" w:cs="Times New Roman"/>
          <w:sz w:val="20"/>
          <w:szCs w:val="20"/>
        </w:rPr>
        <w:t>Значительная часть времени посвящена решению расчетных задач наиболее распространенных типов, включая: расчеты по химическим формулам, расчеты, связанные с понятиями «массовая» и «объемная доля» компонентов смеси, вычисление молярной концентрации растворов, расчеты по термохимическим уравнениям, вычисление теплового эффекта реакции, определение рН раствора, расчет средней скорости реакции, вычисления с использованием понятия «температурный коэффициент скорости реакции», нахождение константы равновесия, вычисление массы или объема продуктов реакции по известной массе (объему) исходного вещества, содержащего примеси, расчеты на «избыток – недостаток», вычисление массы исходного вещества, если известен практический выход, определение молекулярной формулы вещества по массовым долям элементов, по известной относительной плотности и массовым долям элементов, по массе (объему» продуктов сгорания, комбинированные задачи.</w:t>
      </w:r>
    </w:p>
    <w:p w14:paraId="78FC620B" w14:textId="77777777" w:rsidR="000D43D9" w:rsidRPr="003A4EED" w:rsidRDefault="007A0AA2" w:rsidP="000D43D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4EED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0D43D9" w:rsidRPr="003A4EED">
        <w:rPr>
          <w:rFonts w:ascii="Times New Roman" w:hAnsi="Times New Roman" w:cs="Times New Roman"/>
          <w:sz w:val="20"/>
          <w:szCs w:val="20"/>
          <w:lang w:eastAsia="ru-RU"/>
        </w:rPr>
        <w:t>абочая программа</w:t>
      </w:r>
      <w:r w:rsidRPr="003A4EE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D43D9" w:rsidRPr="003A4EED">
        <w:rPr>
          <w:rFonts w:ascii="Times New Roman" w:hAnsi="Times New Roman" w:cs="Times New Roman"/>
          <w:sz w:val="20"/>
          <w:szCs w:val="20"/>
          <w:lang w:eastAsia="ru-RU"/>
        </w:rPr>
        <w:t xml:space="preserve">рассчитана на </w:t>
      </w:r>
      <w:r w:rsidR="00025DE3" w:rsidRPr="003A4EED">
        <w:rPr>
          <w:rFonts w:ascii="Times New Roman" w:hAnsi="Times New Roman" w:cs="Times New Roman"/>
          <w:sz w:val="20"/>
          <w:szCs w:val="20"/>
          <w:lang w:eastAsia="ru-RU"/>
        </w:rPr>
        <w:t>102</w:t>
      </w:r>
      <w:r w:rsidR="000D43D9" w:rsidRPr="003A4EED">
        <w:rPr>
          <w:rFonts w:ascii="Times New Roman" w:hAnsi="Times New Roman" w:cs="Times New Roman"/>
          <w:sz w:val="20"/>
          <w:szCs w:val="20"/>
          <w:lang w:eastAsia="ru-RU"/>
        </w:rPr>
        <w:t xml:space="preserve"> ч (профильный уровень) по 3 ч в неделю и предусматривает проведение 6 контрольных и 8 практических работ.</w:t>
      </w:r>
    </w:p>
    <w:p w14:paraId="054A2E12" w14:textId="77777777" w:rsidR="005F701D" w:rsidRPr="003A4EED" w:rsidRDefault="005F701D" w:rsidP="005F70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4EED">
        <w:rPr>
          <w:rFonts w:ascii="Times New Roman" w:hAnsi="Times New Roman" w:cs="Times New Roman"/>
          <w:i/>
          <w:sz w:val="20"/>
          <w:szCs w:val="20"/>
        </w:rPr>
        <w:t>Составитель</w:t>
      </w:r>
      <w:r w:rsidRPr="003A4EED">
        <w:rPr>
          <w:rFonts w:ascii="Times New Roman" w:hAnsi="Times New Roman" w:cs="Times New Roman"/>
          <w:sz w:val="20"/>
          <w:szCs w:val="20"/>
        </w:rPr>
        <w:t>: учитель химии высшей квалификационной категории МАОУ «Гимназия №4» городского округа г. Стерлитамак РБ Нафикова Евгения Валерьевна</w:t>
      </w:r>
    </w:p>
    <w:sectPr w:rsidR="005F701D" w:rsidRPr="003A4EED" w:rsidSect="00A0142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0FD"/>
    <w:multiLevelType w:val="hybridMultilevel"/>
    <w:tmpl w:val="72405BDA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B63FC"/>
    <w:multiLevelType w:val="hybridMultilevel"/>
    <w:tmpl w:val="FFF2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5FCEC16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8B1B39"/>
    <w:multiLevelType w:val="hybridMultilevel"/>
    <w:tmpl w:val="3ACC1BCC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957E4E"/>
    <w:multiLevelType w:val="hybridMultilevel"/>
    <w:tmpl w:val="A36AB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284D21C">
      <w:numFmt w:val="bullet"/>
      <w:lvlText w:val=""/>
      <w:lvlJc w:val="left"/>
      <w:pPr>
        <w:ind w:left="2149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C31925"/>
    <w:multiLevelType w:val="hybridMultilevel"/>
    <w:tmpl w:val="C52239F0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1"/>
    <w:rsid w:val="00012FB1"/>
    <w:rsid w:val="00025DE3"/>
    <w:rsid w:val="000B7FBB"/>
    <w:rsid w:val="000D43D9"/>
    <w:rsid w:val="001126CB"/>
    <w:rsid w:val="00122803"/>
    <w:rsid w:val="00157A70"/>
    <w:rsid w:val="003322C3"/>
    <w:rsid w:val="003A4EED"/>
    <w:rsid w:val="003D131E"/>
    <w:rsid w:val="00405657"/>
    <w:rsid w:val="00407D20"/>
    <w:rsid w:val="004515E6"/>
    <w:rsid w:val="00492FA2"/>
    <w:rsid w:val="004C22FA"/>
    <w:rsid w:val="00500F73"/>
    <w:rsid w:val="00503F29"/>
    <w:rsid w:val="00545682"/>
    <w:rsid w:val="005F701D"/>
    <w:rsid w:val="007A0AA2"/>
    <w:rsid w:val="007F03B5"/>
    <w:rsid w:val="00933D0B"/>
    <w:rsid w:val="00A01421"/>
    <w:rsid w:val="00A10268"/>
    <w:rsid w:val="00AD0C22"/>
    <w:rsid w:val="00AF61CC"/>
    <w:rsid w:val="00DA4E7D"/>
    <w:rsid w:val="00DC4397"/>
    <w:rsid w:val="00E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623E"/>
  <w15:docId w15:val="{D42D9496-6EE6-429F-91C9-8E2E265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21"/>
    <w:pPr>
      <w:spacing w:after="0" w:line="240" w:lineRule="auto"/>
    </w:pPr>
  </w:style>
  <w:style w:type="character" w:styleId="a4">
    <w:name w:val="Hyperlink"/>
    <w:basedOn w:val="a0"/>
    <w:rsid w:val="007F03B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D4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D43D9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Title"/>
    <w:basedOn w:val="a"/>
    <w:link w:val="a7"/>
    <w:qFormat/>
    <w:rsid w:val="000D43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D43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10125/" TargetMode="External"/><Relationship Id="rId13" Type="http://schemas.openxmlformats.org/officeDocument/2006/relationships/hyperlink" Target="http://shop.top-kniga.ru/persons/in/6730/" TargetMode="External"/><Relationship Id="rId18" Type="http://schemas.openxmlformats.org/officeDocument/2006/relationships/hyperlink" Target="http://shop.top-kniga.ru/persons/in/673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hop.top-kniga.ru/persons/in/6730/" TargetMode="External"/><Relationship Id="rId7" Type="http://schemas.openxmlformats.org/officeDocument/2006/relationships/hyperlink" Target="http://shop.top-kniga.ru/persons/in/6730/" TargetMode="External"/><Relationship Id="rId12" Type="http://schemas.openxmlformats.org/officeDocument/2006/relationships/hyperlink" Target="http://shop.top-kniga.ru/persons/in/10125/" TargetMode="External"/><Relationship Id="rId17" Type="http://schemas.openxmlformats.org/officeDocument/2006/relationships/hyperlink" Target="http://shop.top-kniga.ru/persons/in/1902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op.top-kniga.ru/persons/in/10125/" TargetMode="External"/><Relationship Id="rId20" Type="http://schemas.openxmlformats.org/officeDocument/2006/relationships/hyperlink" Target="http://shop.top-kniga.ru/persons/in/67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op.top-kniga.ru/persons/in/10125/" TargetMode="External"/><Relationship Id="rId11" Type="http://schemas.openxmlformats.org/officeDocument/2006/relationships/hyperlink" Target="http://shop.top-kniga.ru/persons/in/6730/" TargetMode="External"/><Relationship Id="rId24" Type="http://schemas.openxmlformats.org/officeDocument/2006/relationships/hyperlink" Target="http://shop.top-kniga.ru/persons/in/10125/" TargetMode="External"/><Relationship Id="rId5" Type="http://schemas.openxmlformats.org/officeDocument/2006/relationships/hyperlink" Target="http://shop.top-kniga.ru/persons/in/6730/" TargetMode="External"/><Relationship Id="rId15" Type="http://schemas.openxmlformats.org/officeDocument/2006/relationships/hyperlink" Target="http://shop.top-kniga.ru/persons/in/6730/" TargetMode="External"/><Relationship Id="rId23" Type="http://schemas.openxmlformats.org/officeDocument/2006/relationships/hyperlink" Target="http://shop.top-kniga.ru/persons/in/6730/" TargetMode="External"/><Relationship Id="rId10" Type="http://schemas.openxmlformats.org/officeDocument/2006/relationships/hyperlink" Target="http://shop.top-kniga.ru/persons/in/10125/" TargetMode="External"/><Relationship Id="rId19" Type="http://schemas.openxmlformats.org/officeDocument/2006/relationships/hyperlink" Target="http://shop.top-kniga.ru/persons/in/68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6730/" TargetMode="External"/><Relationship Id="rId14" Type="http://schemas.openxmlformats.org/officeDocument/2006/relationships/hyperlink" Target="http://shop.top-kniga.ru/persons/in/10125/" TargetMode="External"/><Relationship Id="rId22" Type="http://schemas.openxmlformats.org/officeDocument/2006/relationships/hyperlink" Target="http://shop.top-kniga.ru/persons/in/68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Ирина Владимировна</cp:lastModifiedBy>
  <cp:revision>2</cp:revision>
  <dcterms:created xsi:type="dcterms:W3CDTF">2022-09-08T12:33:00Z</dcterms:created>
  <dcterms:modified xsi:type="dcterms:W3CDTF">2022-09-08T12:33:00Z</dcterms:modified>
</cp:coreProperties>
</file>