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C3B" w:rsidRDefault="00FC2C3B" w:rsidP="00FC2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C3B">
        <w:rPr>
          <w:rFonts w:ascii="Times New Roman" w:hAnsi="Times New Roman" w:cs="Times New Roman"/>
          <w:sz w:val="28"/>
          <w:szCs w:val="28"/>
        </w:rPr>
        <w:t>График консультаций для выпускников 9,11 классов</w:t>
      </w:r>
    </w:p>
    <w:p w:rsidR="0043789A" w:rsidRDefault="00FC2C3B" w:rsidP="00FC2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C3B">
        <w:rPr>
          <w:rFonts w:ascii="Times New Roman" w:hAnsi="Times New Roman" w:cs="Times New Roman"/>
          <w:sz w:val="28"/>
          <w:szCs w:val="28"/>
        </w:rPr>
        <w:t xml:space="preserve"> МАОУ «Гимназия №4» на период с 30.03 по 03.04.2026г.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0"/>
        <w:gridCol w:w="1921"/>
        <w:gridCol w:w="1239"/>
        <w:gridCol w:w="1310"/>
        <w:gridCol w:w="1670"/>
        <w:gridCol w:w="2035"/>
      </w:tblGrid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 по математике</w:t>
            </w:r>
          </w:p>
        </w:tc>
      </w:tr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предметники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</w:t>
            </w:r>
          </w:p>
        </w:tc>
      </w:tr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 по выбору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 по выбору</w:t>
            </w:r>
          </w:p>
        </w:tc>
      </w:tr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русский язык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русскому языку</w:t>
            </w:r>
          </w:p>
        </w:tc>
      </w:tr>
      <w:tr w:rsidR="00FC2C3B" w:rsidTr="00FC2C3B">
        <w:tc>
          <w:tcPr>
            <w:tcW w:w="11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921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239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131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70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 п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FC2C3B" w:rsidRDefault="00FC2C3B" w:rsidP="00FC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предметники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предметам по выбору</w:t>
            </w:r>
          </w:p>
        </w:tc>
      </w:tr>
    </w:tbl>
    <w:p w:rsidR="00FC2C3B" w:rsidRPr="00FC2C3B" w:rsidRDefault="00FC2C3B" w:rsidP="00FC2C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2C3B" w:rsidRPr="00FC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3B"/>
    <w:rsid w:val="000143AD"/>
    <w:rsid w:val="0043789A"/>
    <w:rsid w:val="00FC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AE6C"/>
  <w15:chartTrackingRefBased/>
  <w15:docId w15:val="{C774BE30-A48D-4A8F-A2EC-FB4DBE49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2026-03-16T12:25:00Z</dcterms:created>
  <dcterms:modified xsi:type="dcterms:W3CDTF">2026-03-16T12:40:00Z</dcterms:modified>
</cp:coreProperties>
</file>